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A0702C" w14:textId="3BDAD6C1" w:rsidR="00511626" w:rsidRPr="00AC56C0" w:rsidRDefault="00511626" w:rsidP="00511626">
      <w:pPr>
        <w:jc w:val="center"/>
        <w:rPr>
          <w:szCs w:val="24"/>
          <w:lang w:val="lt-LT"/>
        </w:rPr>
      </w:pPr>
    </w:p>
    <w:p w14:paraId="10A0702D" w14:textId="272F9F92" w:rsidR="00511626" w:rsidRPr="00DB6724" w:rsidRDefault="00DB6724" w:rsidP="00511626">
      <w:pPr>
        <w:jc w:val="center"/>
        <w:rPr>
          <w:b/>
        </w:rPr>
      </w:pPr>
      <w:r w:rsidRPr="00DB6724">
        <w:rPr>
          <w:b/>
        </w:rPr>
        <w:t>INFRASTRUKTŪROS VALDYMO AGENTŪRA</w:t>
      </w:r>
    </w:p>
    <w:p w14:paraId="69095CE8" w14:textId="77777777" w:rsidR="00DB6724" w:rsidRPr="00AC56C0" w:rsidRDefault="00DB6724" w:rsidP="00DB6724">
      <w:pPr>
        <w:rPr>
          <w:szCs w:val="24"/>
          <w:lang w:val="lt-LT"/>
        </w:rPr>
      </w:pPr>
    </w:p>
    <w:p w14:paraId="10A07033" w14:textId="186EE813" w:rsidR="00CE7D90" w:rsidRDefault="001433F2" w:rsidP="00CE7D90">
      <w:pPr>
        <w:jc w:val="center"/>
        <w:rPr>
          <w:b/>
          <w:szCs w:val="24"/>
          <w:lang w:val="lt-LT"/>
        </w:rPr>
      </w:pPr>
      <w:r w:rsidRPr="001433F2">
        <w:rPr>
          <w:b/>
          <w:szCs w:val="24"/>
          <w:lang w:val="lt-LT"/>
        </w:rPr>
        <w:t>KITOS PASKIRTIES INŽINERINIŲ STATINIŲ (AIKŠTELIŲ LAUKO STOVYKLAI) PROJEKTINĖS DOKUMENTACIJOS ATNAUJINIMO IR REMONTO DARBŲ PAGAL EKSPERTIZĖS RANGOVO IŠVADAS</w:t>
      </w:r>
      <w:r w:rsidRPr="005235F6">
        <w:rPr>
          <w:b/>
          <w:szCs w:val="24"/>
          <w:lang w:val="lt-LT"/>
        </w:rPr>
        <w:t xml:space="preserve"> </w:t>
      </w:r>
      <w:r w:rsidR="006946B2" w:rsidRPr="006946B2">
        <w:rPr>
          <w:b/>
          <w:color w:val="000000" w:themeColor="text1"/>
          <w:lang w:val="lt-LT"/>
        </w:rPr>
        <w:t xml:space="preserve">VIEŠOJO PIRKIMO </w:t>
      </w:r>
      <w:r w:rsidR="00CE7D90" w:rsidRPr="00AC56C0">
        <w:rPr>
          <w:b/>
          <w:szCs w:val="24"/>
          <w:lang w:val="lt-LT"/>
        </w:rPr>
        <w:t>KOMISIJ</w:t>
      </w:r>
      <w:r w:rsidR="00DB6724">
        <w:rPr>
          <w:b/>
          <w:szCs w:val="24"/>
          <w:lang w:val="lt-LT"/>
        </w:rPr>
        <w:t>A</w:t>
      </w:r>
    </w:p>
    <w:p w14:paraId="6EFD9FC6" w14:textId="77777777" w:rsidR="00DB6724" w:rsidRDefault="00DB6724" w:rsidP="00CE7D90">
      <w:pPr>
        <w:jc w:val="center"/>
        <w:rPr>
          <w:b/>
          <w:szCs w:val="24"/>
          <w:lang w:val="lt-L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DB6724" w14:paraId="28CC9C4B" w14:textId="77777777" w:rsidTr="00DB6724">
        <w:tc>
          <w:tcPr>
            <w:tcW w:w="4814" w:type="dxa"/>
          </w:tcPr>
          <w:p w14:paraId="132A7035" w14:textId="5E1F5B66" w:rsidR="00DB6724" w:rsidRPr="00DB6724" w:rsidRDefault="00DB6724" w:rsidP="00DB6724">
            <w:pPr>
              <w:rPr>
                <w:szCs w:val="24"/>
                <w:lang w:val="lt-LT"/>
              </w:rPr>
            </w:pPr>
            <w:r w:rsidRPr="00DB6724">
              <w:rPr>
                <w:szCs w:val="24"/>
                <w:lang w:val="lt-LT"/>
              </w:rPr>
              <w:t>Dalyviams</w:t>
            </w:r>
          </w:p>
          <w:p w14:paraId="5A294530" w14:textId="7FE365DF" w:rsidR="00DB6724" w:rsidRPr="00DB6724" w:rsidRDefault="00DB6724" w:rsidP="00DB6724">
            <w:pPr>
              <w:rPr>
                <w:b/>
                <w:i/>
                <w:szCs w:val="24"/>
                <w:lang w:val="lt-LT"/>
              </w:rPr>
            </w:pPr>
            <w:r w:rsidRPr="00DB6724">
              <w:rPr>
                <w:i/>
                <w:szCs w:val="24"/>
                <w:lang w:val="lt-LT"/>
              </w:rPr>
              <w:t>CVP IS priemonėmis</w:t>
            </w:r>
          </w:p>
        </w:tc>
        <w:tc>
          <w:tcPr>
            <w:tcW w:w="4814" w:type="dxa"/>
          </w:tcPr>
          <w:p w14:paraId="7C501F45" w14:textId="25A49A24" w:rsidR="00DB6724" w:rsidRPr="00DB6724" w:rsidRDefault="00886566" w:rsidP="001433F2">
            <w:pPr>
              <w:ind w:left="2594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202</w:t>
            </w:r>
            <w:r w:rsidR="001433F2">
              <w:rPr>
                <w:szCs w:val="24"/>
                <w:lang w:val="lt-LT"/>
              </w:rPr>
              <w:t>6</w:t>
            </w:r>
            <w:r w:rsidR="00DB6724" w:rsidRPr="00DB6724">
              <w:rPr>
                <w:szCs w:val="24"/>
                <w:lang w:val="lt-LT"/>
              </w:rPr>
              <w:t>-</w:t>
            </w:r>
            <w:r w:rsidR="001433F2">
              <w:rPr>
                <w:szCs w:val="24"/>
                <w:lang w:val="lt-LT"/>
              </w:rPr>
              <w:t>01</w:t>
            </w:r>
            <w:r>
              <w:rPr>
                <w:szCs w:val="24"/>
                <w:lang w:val="lt-LT"/>
              </w:rPr>
              <w:t>-</w:t>
            </w:r>
            <w:r w:rsidR="001433F2">
              <w:rPr>
                <w:szCs w:val="24"/>
                <w:lang w:val="lt-LT"/>
              </w:rPr>
              <w:t>19</w:t>
            </w:r>
          </w:p>
        </w:tc>
      </w:tr>
    </w:tbl>
    <w:p w14:paraId="5A988A52" w14:textId="77777777" w:rsidR="00DB6724" w:rsidRPr="00AC56C0" w:rsidRDefault="00DB6724" w:rsidP="00DB6724">
      <w:pPr>
        <w:rPr>
          <w:b/>
          <w:szCs w:val="24"/>
          <w:lang w:val="lt-LT"/>
        </w:rPr>
      </w:pPr>
    </w:p>
    <w:p w14:paraId="10A07034" w14:textId="77777777" w:rsidR="00511626" w:rsidRPr="00AC56C0" w:rsidRDefault="00511626" w:rsidP="00511626">
      <w:pPr>
        <w:autoSpaceDE w:val="0"/>
        <w:autoSpaceDN w:val="0"/>
        <w:adjustRightInd w:val="0"/>
        <w:jc w:val="center"/>
        <w:rPr>
          <w:b/>
          <w:lang w:val="lt-LT"/>
        </w:rPr>
      </w:pPr>
    </w:p>
    <w:p w14:paraId="10A07035" w14:textId="0803FF7A" w:rsidR="00511626" w:rsidRPr="00DB6724" w:rsidRDefault="00DB6724" w:rsidP="00511626">
      <w:pPr>
        <w:jc w:val="both"/>
        <w:rPr>
          <w:b/>
          <w:lang w:val="lt-LT"/>
        </w:rPr>
      </w:pPr>
      <w:r w:rsidRPr="00DB6724">
        <w:rPr>
          <w:b/>
          <w:lang w:val="lt-LT"/>
        </w:rPr>
        <w:t>DĖL PIRKIMO DOKUMENTŲ PAAIŠKINIMO</w:t>
      </w:r>
    </w:p>
    <w:p w14:paraId="10A07039" w14:textId="77777777" w:rsidR="008E670D" w:rsidRPr="00AC56C0" w:rsidRDefault="008E670D" w:rsidP="008E670D">
      <w:pPr>
        <w:ind w:firstLine="720"/>
        <w:jc w:val="both"/>
        <w:rPr>
          <w:szCs w:val="24"/>
          <w:lang w:val="lt-LT"/>
        </w:rPr>
      </w:pPr>
    </w:p>
    <w:p w14:paraId="10A0704D" w14:textId="76DD8EE3" w:rsidR="00511626" w:rsidRDefault="001433F2" w:rsidP="00DB6724">
      <w:pPr>
        <w:suppressAutoHyphens/>
        <w:autoSpaceDE w:val="0"/>
        <w:autoSpaceDN w:val="0"/>
        <w:adjustRightInd w:val="0"/>
        <w:ind w:firstLine="720"/>
        <w:jc w:val="both"/>
        <w:rPr>
          <w:lang w:val="lt-LT"/>
        </w:rPr>
      </w:pPr>
      <w:r w:rsidRPr="00102A3D">
        <w:rPr>
          <w:szCs w:val="24"/>
          <w:lang w:val="lt-LT"/>
        </w:rPr>
        <w:t>Kitos pa</w:t>
      </w:r>
      <w:r>
        <w:rPr>
          <w:szCs w:val="24"/>
          <w:lang w:val="lt-LT"/>
        </w:rPr>
        <w:t>skirties inžinerinių statinių (a</w:t>
      </w:r>
      <w:r w:rsidRPr="00102A3D">
        <w:rPr>
          <w:szCs w:val="24"/>
          <w:lang w:val="lt-LT"/>
        </w:rPr>
        <w:t>ikštelių lauko stovyklai) projektinės dokumentacijos atnaujinimo ir remonto darbų pagal ekspertizės rangovo išvadas</w:t>
      </w:r>
      <w:r w:rsidRPr="00FF1EC3">
        <w:rPr>
          <w:szCs w:val="24"/>
          <w:lang w:val="lt-LT"/>
        </w:rPr>
        <w:t xml:space="preserve"> </w:t>
      </w:r>
      <w:r w:rsidR="00886566" w:rsidRPr="00FF1EC3">
        <w:rPr>
          <w:szCs w:val="24"/>
          <w:lang w:val="lt-LT"/>
        </w:rPr>
        <w:t xml:space="preserve">viešojo </w:t>
      </w:r>
      <w:r w:rsidR="00886566" w:rsidRPr="00AC56C0">
        <w:rPr>
          <w:szCs w:val="24"/>
          <w:lang w:val="lt-LT"/>
        </w:rPr>
        <w:t xml:space="preserve">pirkimo </w:t>
      </w:r>
      <w:r w:rsidR="00DB6724" w:rsidRPr="00DB6724">
        <w:rPr>
          <w:lang w:val="lt-LT"/>
        </w:rPr>
        <w:t>komisija (toliau – Komisija) Centrinės viešųjų pirkimų informacinės sistemos (toliau – CVP IS) priemonėmis vykdydama „</w:t>
      </w:r>
      <w:r w:rsidRPr="00102A3D">
        <w:rPr>
          <w:szCs w:val="24"/>
          <w:lang w:val="lt-LT"/>
        </w:rPr>
        <w:t>Kitos pa</w:t>
      </w:r>
      <w:r>
        <w:rPr>
          <w:szCs w:val="24"/>
          <w:lang w:val="lt-LT"/>
        </w:rPr>
        <w:t>skirties inžinerinių statinių (a</w:t>
      </w:r>
      <w:r w:rsidRPr="00102A3D">
        <w:rPr>
          <w:szCs w:val="24"/>
          <w:lang w:val="lt-LT"/>
        </w:rPr>
        <w:t>ikštelių lauko stovyklai) projektinės dokumentacijos atnaujinimo ir remonto darbų pagal ekspertizės rangovo išvadas</w:t>
      </w:r>
      <w:r w:rsidR="00DB6724" w:rsidRPr="00DB6724">
        <w:rPr>
          <w:lang w:val="lt-LT"/>
        </w:rPr>
        <w:t xml:space="preserve">“ viešojo pirkimo Nr. </w:t>
      </w:r>
      <w:r w:rsidRPr="00285F9A">
        <w:rPr>
          <w:color w:val="000000"/>
          <w:szCs w:val="24"/>
          <w:lang w:val="lt-LT"/>
        </w:rPr>
        <w:t xml:space="preserve">6173481 </w:t>
      </w:r>
      <w:r w:rsidR="00DB6724" w:rsidRPr="00DB6724">
        <w:rPr>
          <w:lang w:val="lt-LT"/>
        </w:rPr>
        <w:t>procedūras iš konkurso dalyvių gavusi prašymus paaiškinti/patikslinti pirkimo dokumentus, atsako sekančiai</w:t>
      </w:r>
      <w:r w:rsidR="00DB6724">
        <w:rPr>
          <w:lang w:val="lt-LT"/>
        </w:rPr>
        <w:t>:</w:t>
      </w:r>
    </w:p>
    <w:p w14:paraId="6D863744" w14:textId="77777777" w:rsidR="001433F2" w:rsidRDefault="001433F2" w:rsidP="001433F2">
      <w:pPr>
        <w:pStyle w:val="FreeForm"/>
        <w:spacing w:line="300" w:lineRule="atLeast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Klausimas (</w:t>
      </w:r>
      <w:r w:rsidRPr="00285F9A">
        <w:rPr>
          <w:rFonts w:ascii="Times New Roman" w:hAnsi="Times New Roman" w:cs="Times New Roman"/>
          <w:color w:val="000000"/>
          <w:sz w:val="24"/>
          <w:szCs w:val="24"/>
          <w:lang w:val="lt-LT"/>
        </w:rPr>
        <w:t>ID 503815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):</w:t>
      </w:r>
    </w:p>
    <w:p w14:paraId="51030B50" w14:textId="77777777" w:rsidR="001433F2" w:rsidRPr="008D7968" w:rsidRDefault="001433F2" w:rsidP="001433F2">
      <w:pPr>
        <w:pStyle w:val="FreeForm"/>
        <w:spacing w:line="30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285F9A">
        <w:rPr>
          <w:rFonts w:ascii="Times New Roman" w:hAnsi="Times New Roman" w:cs="Times New Roman"/>
          <w:color w:val="000000"/>
          <w:sz w:val="24"/>
          <w:szCs w:val="24"/>
          <w:lang w:val="lt-LT"/>
        </w:rPr>
        <w:t>„</w:t>
      </w:r>
      <w:r w:rsidRPr="008D7968">
        <w:rPr>
          <w:rFonts w:ascii="Times New Roman" w:hAnsi="Times New Roman" w:cs="Times New Roman"/>
          <w:color w:val="000000"/>
          <w:sz w:val="24"/>
          <w:szCs w:val="24"/>
          <w:lang w:val="lt-LT"/>
        </w:rPr>
        <w:t>Prašau pridėkite aiškinamajame rašte minimus priedus bet pirkime nepateiktus:</w:t>
      </w:r>
    </w:p>
    <w:p w14:paraId="7CD5CD35" w14:textId="77777777" w:rsidR="001433F2" w:rsidRPr="008D7968" w:rsidRDefault="001433F2" w:rsidP="001433F2">
      <w:pPr>
        <w:pStyle w:val="FreeForm"/>
        <w:spacing w:line="30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8D7968">
        <w:rPr>
          <w:rFonts w:ascii="Times New Roman" w:hAnsi="Times New Roman" w:cs="Times New Roman"/>
          <w:color w:val="000000"/>
          <w:sz w:val="24"/>
          <w:szCs w:val="24"/>
          <w:lang w:val="lt-LT"/>
        </w:rPr>
        <w:t>1. Kitos paskirties inžinerinio statinio (Aikštelės lauko stovyklai), Vytauto g. 72, Marijampolė, techninio darbo projekto elektrotechnikos dalis, 21 lapas.</w:t>
      </w:r>
    </w:p>
    <w:p w14:paraId="312E5F98" w14:textId="77777777" w:rsidR="001433F2" w:rsidRDefault="001433F2" w:rsidP="001433F2">
      <w:pPr>
        <w:pStyle w:val="FreeForm"/>
        <w:spacing w:line="30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8D7968">
        <w:rPr>
          <w:rFonts w:ascii="Times New Roman" w:hAnsi="Times New Roman" w:cs="Times New Roman"/>
          <w:color w:val="000000"/>
          <w:sz w:val="24"/>
          <w:szCs w:val="24"/>
          <w:lang w:val="lt-LT"/>
        </w:rPr>
        <w:t>2. Kitos paskirties inžinerinio statinio (Aikštelės lauko stovyklai), Gulioniškės k., techninio darbo projekto elektrotechnikos dalis, 39 lapai.</w:t>
      </w:r>
      <w:r>
        <w:rPr>
          <w:rFonts w:ascii="Times New Roman" w:hAnsi="Times New Roman" w:cs="Times New Roman"/>
          <w:color w:val="000000"/>
          <w:sz w:val="24"/>
          <w:szCs w:val="24"/>
          <w:lang w:val="lt-LT"/>
        </w:rPr>
        <w:t>“</w:t>
      </w:r>
    </w:p>
    <w:p w14:paraId="5B160F14" w14:textId="77777777" w:rsidR="001433F2" w:rsidRPr="008D7968" w:rsidRDefault="001433F2" w:rsidP="001433F2">
      <w:pPr>
        <w:pStyle w:val="FreeForm"/>
        <w:spacing w:line="300" w:lineRule="atLeast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</w:pPr>
      <w:r w:rsidRPr="008D7968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Klausimas (</w:t>
      </w:r>
      <w:r w:rsidRPr="008D7968">
        <w:rPr>
          <w:rFonts w:ascii="Times New Roman" w:hAnsi="Times New Roman" w:cs="Times New Roman"/>
          <w:color w:val="000000"/>
          <w:sz w:val="24"/>
          <w:szCs w:val="24"/>
          <w:lang w:val="lt-LT"/>
        </w:rPr>
        <w:t>ID 505655</w:t>
      </w:r>
      <w:r w:rsidRPr="008D7968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):</w:t>
      </w:r>
    </w:p>
    <w:p w14:paraId="784D4954" w14:textId="77777777" w:rsidR="001433F2" w:rsidRPr="008D7968" w:rsidRDefault="001433F2" w:rsidP="001433F2">
      <w:pPr>
        <w:pStyle w:val="FreeForm"/>
        <w:spacing w:line="30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lt-LT"/>
        </w:rPr>
        <w:t>„</w:t>
      </w:r>
      <w:r w:rsidRPr="008D7968">
        <w:rPr>
          <w:rFonts w:ascii="Times New Roman" w:hAnsi="Times New Roman" w:cs="Times New Roman"/>
          <w:color w:val="000000"/>
          <w:sz w:val="24"/>
          <w:szCs w:val="24"/>
          <w:lang w:val="lt-LT"/>
        </w:rPr>
        <w:t>Pirkimo dokumentų aiškinamuosiuose raštuose (I ir II dalies) yra nurodoma, kad yra pridedama:</w:t>
      </w:r>
    </w:p>
    <w:p w14:paraId="48031E44" w14:textId="77777777" w:rsidR="001433F2" w:rsidRPr="008D7968" w:rsidRDefault="001433F2" w:rsidP="001433F2">
      <w:pPr>
        <w:pStyle w:val="FreeForm"/>
        <w:spacing w:line="30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8D7968">
        <w:rPr>
          <w:rFonts w:ascii="Times New Roman" w:hAnsi="Times New Roman" w:cs="Times New Roman"/>
          <w:color w:val="000000"/>
          <w:sz w:val="24"/>
          <w:szCs w:val="24"/>
          <w:lang w:val="lt-LT"/>
        </w:rPr>
        <w:t>-Kitos paskirties inžinerinio statinio (Aikštelės lauko stovyklai), Vytauto g. 72, Marijampolė, techninio darbo projekto elektrotechnikos dalis, 21 lapas.</w:t>
      </w:r>
    </w:p>
    <w:p w14:paraId="3AACEF32" w14:textId="77777777" w:rsidR="001433F2" w:rsidRPr="008D7968" w:rsidRDefault="001433F2" w:rsidP="001433F2">
      <w:pPr>
        <w:pStyle w:val="FreeForm"/>
        <w:spacing w:line="30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8D7968">
        <w:rPr>
          <w:rFonts w:ascii="Times New Roman" w:hAnsi="Times New Roman" w:cs="Times New Roman"/>
          <w:color w:val="000000"/>
          <w:sz w:val="24"/>
          <w:szCs w:val="24"/>
          <w:lang w:val="lt-LT"/>
        </w:rPr>
        <w:t>-Kitos paskirties inžinerinio statinio (Aikštelės lauko stovyklai), Gulioniškės k., techninio darbo projekto elektrotechnikos dalis, 39 lapai.</w:t>
      </w:r>
    </w:p>
    <w:p w14:paraId="17611880" w14:textId="77777777" w:rsidR="001433F2" w:rsidRDefault="001433F2" w:rsidP="001433F2">
      <w:pPr>
        <w:pStyle w:val="FreeForm"/>
        <w:spacing w:line="30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8D7968">
        <w:rPr>
          <w:rFonts w:ascii="Times New Roman" w:hAnsi="Times New Roman" w:cs="Times New Roman"/>
          <w:color w:val="000000"/>
          <w:sz w:val="24"/>
          <w:szCs w:val="24"/>
          <w:lang w:val="lt-LT"/>
        </w:rPr>
        <w:t>Šių elektrotechnikos dalies projektų pirkimo dokumentuose nėra, prašome papildyti pirkimo dokumentus.</w:t>
      </w:r>
      <w:r>
        <w:rPr>
          <w:rFonts w:ascii="Times New Roman" w:hAnsi="Times New Roman" w:cs="Times New Roman"/>
          <w:color w:val="000000"/>
          <w:sz w:val="24"/>
          <w:szCs w:val="24"/>
          <w:lang w:val="lt-LT"/>
        </w:rPr>
        <w:t>“</w:t>
      </w:r>
    </w:p>
    <w:p w14:paraId="02F596FC" w14:textId="77777777" w:rsidR="001433F2" w:rsidRDefault="001433F2" w:rsidP="001433F2">
      <w:pPr>
        <w:pStyle w:val="FreeForm"/>
        <w:spacing w:line="30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p w14:paraId="22ADE2AB" w14:textId="77777777" w:rsidR="001433F2" w:rsidRPr="008D7968" w:rsidRDefault="001433F2" w:rsidP="001433F2">
      <w:pPr>
        <w:pStyle w:val="FreeForm"/>
        <w:spacing w:line="300" w:lineRule="atLeast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</w:pPr>
      <w:r w:rsidRPr="008D7968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Atsakymas:</w:t>
      </w:r>
    </w:p>
    <w:p w14:paraId="03DD788B" w14:textId="77777777" w:rsidR="001433F2" w:rsidRDefault="001433F2" w:rsidP="001433F2">
      <w:pPr>
        <w:pStyle w:val="FreeForm"/>
        <w:spacing w:line="30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lt-LT"/>
        </w:rPr>
        <w:t>Teikiame papildomus dokumentus.</w:t>
      </w:r>
      <w:bookmarkStart w:id="0" w:name="_GoBack"/>
      <w:bookmarkEnd w:id="0"/>
    </w:p>
    <w:p w14:paraId="731259BB" w14:textId="77777777" w:rsidR="001433F2" w:rsidRDefault="001433F2" w:rsidP="001433F2">
      <w:pPr>
        <w:pStyle w:val="FreeForm"/>
        <w:spacing w:line="30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p w14:paraId="59E5FB73" w14:textId="77777777" w:rsidR="001433F2" w:rsidRDefault="001433F2" w:rsidP="001433F2">
      <w:pPr>
        <w:jc w:val="both"/>
        <w:rPr>
          <w:b/>
          <w:bCs/>
          <w:iCs/>
          <w:spacing w:val="-4"/>
          <w:lang w:val="lt-LT"/>
        </w:rPr>
      </w:pPr>
      <w:r>
        <w:rPr>
          <w:b/>
          <w:bCs/>
          <w:iCs/>
          <w:spacing w:val="-4"/>
          <w:lang w:val="lt-LT"/>
        </w:rPr>
        <w:t>PRIDEDAMA:</w:t>
      </w:r>
    </w:p>
    <w:p w14:paraId="66EC4B22" w14:textId="77777777" w:rsidR="001433F2" w:rsidRDefault="001433F2" w:rsidP="001433F2">
      <w:pPr>
        <w:pStyle w:val="ListParagraph"/>
        <w:numPr>
          <w:ilvl w:val="0"/>
          <w:numId w:val="2"/>
        </w:numPr>
        <w:jc w:val="both"/>
        <w:rPr>
          <w:iCs/>
          <w:spacing w:val="-4"/>
          <w:lang w:val="lt-LT"/>
        </w:rPr>
      </w:pPr>
      <w:r w:rsidRPr="008D7968">
        <w:rPr>
          <w:iCs/>
          <w:spacing w:val="-4"/>
          <w:lang w:val="lt-LT"/>
        </w:rPr>
        <w:t>Kitos paskirties inžinerinio statinio (Aikštelės lauko stovyklai), Vytauto g. 72, Marijampolė, techninio darbo projekto elektrotechnikos dalis</w:t>
      </w:r>
      <w:r>
        <w:rPr>
          <w:iCs/>
          <w:spacing w:val="-4"/>
          <w:lang w:val="lt-LT"/>
        </w:rPr>
        <w:t>.</w:t>
      </w:r>
    </w:p>
    <w:p w14:paraId="120B47D2" w14:textId="77777777" w:rsidR="001433F2" w:rsidRPr="008D7968" w:rsidRDefault="001433F2" w:rsidP="001433F2">
      <w:pPr>
        <w:pStyle w:val="ListParagraph"/>
        <w:numPr>
          <w:ilvl w:val="0"/>
          <w:numId w:val="2"/>
        </w:numPr>
        <w:jc w:val="both"/>
        <w:rPr>
          <w:iCs/>
          <w:spacing w:val="-4"/>
          <w:lang w:val="lt-LT"/>
        </w:rPr>
      </w:pPr>
      <w:r w:rsidRPr="008D7968">
        <w:rPr>
          <w:iCs/>
          <w:spacing w:val="-4"/>
          <w:lang w:val="lt-LT"/>
        </w:rPr>
        <w:t>Kitos paskirties inžinerinio statinio (Aikštelės lauko stovyklai), Gulioniškės k., techninio darbo projekto elektrotechnikos dalis</w:t>
      </w:r>
      <w:r>
        <w:rPr>
          <w:iCs/>
          <w:spacing w:val="-4"/>
          <w:lang w:val="lt-LT"/>
        </w:rPr>
        <w:t>.</w:t>
      </w:r>
    </w:p>
    <w:p w14:paraId="22094D44" w14:textId="77777777" w:rsidR="001433F2" w:rsidRPr="00285F9A" w:rsidRDefault="001433F2" w:rsidP="001433F2">
      <w:pPr>
        <w:pStyle w:val="FreeForm"/>
        <w:spacing w:line="30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p w14:paraId="23D03FC0" w14:textId="77777777" w:rsidR="007331D6" w:rsidRDefault="007331D6" w:rsidP="00DB6724">
      <w:pPr>
        <w:suppressAutoHyphens/>
        <w:autoSpaceDE w:val="0"/>
        <w:autoSpaceDN w:val="0"/>
        <w:adjustRightInd w:val="0"/>
        <w:ind w:firstLine="720"/>
        <w:jc w:val="both"/>
        <w:rPr>
          <w:color w:val="000000"/>
          <w:szCs w:val="24"/>
          <w:lang w:val="lt-LT"/>
        </w:rPr>
      </w:pPr>
    </w:p>
    <w:p w14:paraId="2DAA8FC7" w14:textId="035A8AE8" w:rsidR="00DB6724" w:rsidRPr="00DB6724" w:rsidRDefault="00DB6724" w:rsidP="00DB6724">
      <w:pPr>
        <w:suppressAutoHyphens/>
        <w:autoSpaceDE w:val="0"/>
        <w:autoSpaceDN w:val="0"/>
        <w:adjustRightInd w:val="0"/>
        <w:ind w:firstLine="720"/>
        <w:jc w:val="both"/>
        <w:rPr>
          <w:lang w:val="lt-LT"/>
        </w:rPr>
      </w:pPr>
      <w:r>
        <w:rPr>
          <w:color w:val="000000"/>
          <w:szCs w:val="24"/>
          <w:lang w:val="lt-LT"/>
        </w:rPr>
        <w:t>Komisija</w:t>
      </w:r>
    </w:p>
    <w:p w14:paraId="10A0704E" w14:textId="77777777" w:rsidR="008E7636" w:rsidRPr="00AC56C0" w:rsidRDefault="008E7636">
      <w:pPr>
        <w:rPr>
          <w:lang w:val="lt-LT"/>
        </w:rPr>
      </w:pPr>
    </w:p>
    <w:sectPr w:rsidR="008E7636" w:rsidRPr="00AC56C0" w:rsidSect="00EF5877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1FF040" w14:textId="77777777" w:rsidR="00C953D1" w:rsidRDefault="00C953D1">
      <w:r>
        <w:separator/>
      </w:r>
    </w:p>
  </w:endnote>
  <w:endnote w:type="continuationSeparator" w:id="0">
    <w:p w14:paraId="24F3A70D" w14:textId="77777777" w:rsidR="00C953D1" w:rsidRDefault="00C95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75434" w14:textId="77777777" w:rsidR="00C953D1" w:rsidRDefault="00C953D1">
      <w:r>
        <w:separator/>
      </w:r>
    </w:p>
  </w:footnote>
  <w:footnote w:type="continuationSeparator" w:id="0">
    <w:p w14:paraId="5AF0A92D" w14:textId="77777777" w:rsidR="00C953D1" w:rsidRDefault="00C95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74494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0A07055" w14:textId="4B7BE5C1" w:rsidR="00453E43" w:rsidRDefault="0051162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35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A07056" w14:textId="77777777" w:rsidR="00453E43" w:rsidRDefault="00C953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00553"/>
    <w:multiLevelType w:val="hybridMultilevel"/>
    <w:tmpl w:val="CBCAB1D8"/>
    <w:lvl w:ilvl="0" w:tplc="8AD817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2F35FC"/>
    <w:multiLevelType w:val="hybridMultilevel"/>
    <w:tmpl w:val="38662F72"/>
    <w:lvl w:ilvl="0" w:tplc="A41C305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626"/>
    <w:rsid w:val="0000379E"/>
    <w:rsid w:val="001205D6"/>
    <w:rsid w:val="001275FF"/>
    <w:rsid w:val="00137B00"/>
    <w:rsid w:val="001433F2"/>
    <w:rsid w:val="001624E2"/>
    <w:rsid w:val="0018035E"/>
    <w:rsid w:val="00241216"/>
    <w:rsid w:val="00244FE3"/>
    <w:rsid w:val="0027133B"/>
    <w:rsid w:val="002818D1"/>
    <w:rsid w:val="00296976"/>
    <w:rsid w:val="002A45B1"/>
    <w:rsid w:val="002C2299"/>
    <w:rsid w:val="002C278A"/>
    <w:rsid w:val="002E4F58"/>
    <w:rsid w:val="00372F16"/>
    <w:rsid w:val="003B7FE0"/>
    <w:rsid w:val="00430722"/>
    <w:rsid w:val="00440278"/>
    <w:rsid w:val="0046598A"/>
    <w:rsid w:val="00470249"/>
    <w:rsid w:val="004B094B"/>
    <w:rsid w:val="004B412A"/>
    <w:rsid w:val="004F157C"/>
    <w:rsid w:val="004F4674"/>
    <w:rsid w:val="004F7BBC"/>
    <w:rsid w:val="00500FA3"/>
    <w:rsid w:val="00511626"/>
    <w:rsid w:val="005235F6"/>
    <w:rsid w:val="00527246"/>
    <w:rsid w:val="00543D61"/>
    <w:rsid w:val="005761EE"/>
    <w:rsid w:val="005863C2"/>
    <w:rsid w:val="005E39CE"/>
    <w:rsid w:val="00636D25"/>
    <w:rsid w:val="00640AE4"/>
    <w:rsid w:val="0064724E"/>
    <w:rsid w:val="006776E2"/>
    <w:rsid w:val="006946B2"/>
    <w:rsid w:val="006974FA"/>
    <w:rsid w:val="006C3EC4"/>
    <w:rsid w:val="006E460A"/>
    <w:rsid w:val="00700EE4"/>
    <w:rsid w:val="007273FB"/>
    <w:rsid w:val="007331D6"/>
    <w:rsid w:val="00741A2E"/>
    <w:rsid w:val="0075600E"/>
    <w:rsid w:val="007814F3"/>
    <w:rsid w:val="00790BB8"/>
    <w:rsid w:val="00860FBB"/>
    <w:rsid w:val="00875B98"/>
    <w:rsid w:val="008837C9"/>
    <w:rsid w:val="00886566"/>
    <w:rsid w:val="008B7A49"/>
    <w:rsid w:val="008C1B8A"/>
    <w:rsid w:val="008C6D20"/>
    <w:rsid w:val="008C777D"/>
    <w:rsid w:val="008D208C"/>
    <w:rsid w:val="008D5625"/>
    <w:rsid w:val="008E5C3F"/>
    <w:rsid w:val="008E670D"/>
    <w:rsid w:val="008E7636"/>
    <w:rsid w:val="00957D18"/>
    <w:rsid w:val="0098717D"/>
    <w:rsid w:val="009D2A2F"/>
    <w:rsid w:val="00A13402"/>
    <w:rsid w:val="00A32D02"/>
    <w:rsid w:val="00A63A6A"/>
    <w:rsid w:val="00A96584"/>
    <w:rsid w:val="00AA030A"/>
    <w:rsid w:val="00AC372E"/>
    <w:rsid w:val="00AC48F7"/>
    <w:rsid w:val="00AC56C0"/>
    <w:rsid w:val="00AD6577"/>
    <w:rsid w:val="00B02A88"/>
    <w:rsid w:val="00B11320"/>
    <w:rsid w:val="00B22246"/>
    <w:rsid w:val="00B348E3"/>
    <w:rsid w:val="00B567B4"/>
    <w:rsid w:val="00B7620C"/>
    <w:rsid w:val="00B901D2"/>
    <w:rsid w:val="00BC1EAA"/>
    <w:rsid w:val="00BE68B0"/>
    <w:rsid w:val="00C066CC"/>
    <w:rsid w:val="00C31692"/>
    <w:rsid w:val="00C31C6B"/>
    <w:rsid w:val="00C31C96"/>
    <w:rsid w:val="00C42CBF"/>
    <w:rsid w:val="00C953D1"/>
    <w:rsid w:val="00CE68FC"/>
    <w:rsid w:val="00CE7497"/>
    <w:rsid w:val="00CE7D90"/>
    <w:rsid w:val="00CF6316"/>
    <w:rsid w:val="00D60E61"/>
    <w:rsid w:val="00D96B9E"/>
    <w:rsid w:val="00DB66C3"/>
    <w:rsid w:val="00DB6724"/>
    <w:rsid w:val="00E24384"/>
    <w:rsid w:val="00E57D1B"/>
    <w:rsid w:val="00E86381"/>
    <w:rsid w:val="00E92019"/>
    <w:rsid w:val="00EA57CF"/>
    <w:rsid w:val="00EC1FCD"/>
    <w:rsid w:val="00ED7BE4"/>
    <w:rsid w:val="00EE4225"/>
    <w:rsid w:val="00F00F16"/>
    <w:rsid w:val="00F4701B"/>
    <w:rsid w:val="00F80D38"/>
    <w:rsid w:val="00F87A18"/>
    <w:rsid w:val="00FD3D74"/>
    <w:rsid w:val="00FD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0702C"/>
  <w15:chartTrackingRefBased/>
  <w15:docId w15:val="{B2CAE59F-A305-4032-8C07-90ACB1FAF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62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511626"/>
    <w:pPr>
      <w:keepNext/>
      <w:jc w:val="center"/>
      <w:outlineLvl w:val="3"/>
    </w:pPr>
    <w:rPr>
      <w:b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11626"/>
    <w:rPr>
      <w:rFonts w:ascii="Times New Roman" w:eastAsia="Times New Roman" w:hAnsi="Times New Roman" w:cs="Times New Roman"/>
      <w:b/>
      <w:sz w:val="24"/>
      <w:szCs w:val="20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5116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162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162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BodyText">
    <w:name w:val="Body Text"/>
    <w:basedOn w:val="Normal"/>
    <w:link w:val="BodyTextChar"/>
    <w:unhideWhenUsed/>
    <w:rsid w:val="00511626"/>
    <w:pPr>
      <w:jc w:val="center"/>
    </w:pPr>
    <w:rPr>
      <w:lang w:val="lt-LT" w:eastAsia="en-US"/>
    </w:rPr>
  </w:style>
  <w:style w:type="character" w:customStyle="1" w:styleId="BodyTextChar">
    <w:name w:val="Body Text Char"/>
    <w:basedOn w:val="DefaultParagraphFont"/>
    <w:link w:val="BodyText"/>
    <w:rsid w:val="00511626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11626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162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6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626"/>
    <w:rPr>
      <w:rFonts w:ascii="Segoe UI" w:eastAsia="Times New Roman" w:hAnsi="Segoe UI" w:cs="Segoe UI"/>
      <w:sz w:val="18"/>
      <w:szCs w:val="18"/>
      <w:lang w:eastAsia="lt-LT"/>
    </w:rPr>
  </w:style>
  <w:style w:type="table" w:styleId="TableGrid">
    <w:name w:val="Table Grid"/>
    <w:basedOn w:val="TableNormal"/>
    <w:uiPriority w:val="39"/>
    <w:rsid w:val="00DB6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eForm">
    <w:name w:val="Free Form"/>
    <w:rsid w:val="00DB672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413F3C"/>
      <w:sz w:val="16"/>
      <w:szCs w:val="16"/>
      <w:bdr w:val="nil"/>
    </w:rPr>
  </w:style>
  <w:style w:type="paragraph" w:styleId="ListParagraph">
    <w:name w:val="List Paragraph"/>
    <w:basedOn w:val="Normal"/>
    <w:uiPriority w:val="34"/>
    <w:qFormat/>
    <w:rsid w:val="00886566"/>
    <w:pPr>
      <w:pBdr>
        <w:top w:val="nil"/>
        <w:left w:val="nil"/>
        <w:bottom w:val="nil"/>
        <w:right w:val="nil"/>
        <w:between w:val="nil"/>
        <w:bar w:val="nil"/>
      </w:pBdr>
      <w:ind w:left="720"/>
      <w:contextualSpacing/>
    </w:pPr>
    <w:rPr>
      <w:rFonts w:eastAsia="Arial Unicode MS"/>
      <w:szCs w:val="24"/>
      <w:bdr w:val="nil"/>
      <w:lang w:eastAsia="en-US"/>
    </w:rPr>
  </w:style>
  <w:style w:type="character" w:customStyle="1" w:styleId="fontstyle01">
    <w:name w:val="fontstyle01"/>
    <w:basedOn w:val="DefaultParagraphFont"/>
    <w:rsid w:val="00886566"/>
    <w:rPr>
      <w:rFonts w:ascii="TimesNewRomanPSMT" w:hAnsi="TimesNewRomanPSMT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9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5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A7A7A7"/>
            <w:right w:val="none" w:sz="0" w:space="0" w:color="auto"/>
          </w:divBdr>
          <w:divsChild>
            <w:div w:id="54540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5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81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1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A7A7A7"/>
            <w:right w:val="none" w:sz="0" w:space="0" w:color="auto"/>
          </w:divBdr>
          <w:divsChild>
            <w:div w:id="114054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90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5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877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A7A7A7"/>
            <w:right w:val="none" w:sz="0" w:space="0" w:color="auto"/>
          </w:divBdr>
          <w:divsChild>
            <w:div w:id="1454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35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0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5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9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5B167-7CB6-4DBA-984A-483D83CCD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Ivona Šriupša</dc:creator>
  <cp:lastModifiedBy>Windows User</cp:lastModifiedBy>
  <cp:revision>2</cp:revision>
  <cp:lastPrinted>2023-05-30T09:37:00Z</cp:lastPrinted>
  <dcterms:created xsi:type="dcterms:W3CDTF">2026-01-19T13:51:00Z</dcterms:created>
  <dcterms:modified xsi:type="dcterms:W3CDTF">2026-01-19T13:51:00Z</dcterms:modified>
</cp:coreProperties>
</file>